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05" w:type="dxa"/>
        <w:tblLook w:val="04A0" w:firstRow="1" w:lastRow="0" w:firstColumn="1" w:lastColumn="0" w:noHBand="0" w:noVBand="1"/>
      </w:tblPr>
      <w:tblGrid>
        <w:gridCol w:w="780"/>
        <w:gridCol w:w="4160"/>
        <w:gridCol w:w="1368"/>
        <w:gridCol w:w="960"/>
        <w:gridCol w:w="960"/>
        <w:gridCol w:w="1368"/>
        <w:gridCol w:w="960"/>
        <w:gridCol w:w="960"/>
        <w:gridCol w:w="1349"/>
        <w:gridCol w:w="960"/>
        <w:gridCol w:w="960"/>
        <w:gridCol w:w="960"/>
        <w:gridCol w:w="960"/>
      </w:tblGrid>
      <w:tr w:rsidR="00437558" w:rsidRPr="00437558" w:rsidTr="00437558">
        <w:trPr>
          <w:trHeight w:val="55"/>
        </w:trPr>
        <w:tc>
          <w:tcPr>
            <w:tcW w:w="7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58" w:rsidRPr="00437558" w:rsidRDefault="00437558" w:rsidP="004375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58" w:rsidRPr="00437558" w:rsidRDefault="00437558" w:rsidP="004375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55"/>
        </w:trPr>
        <w:tc>
          <w:tcPr>
            <w:tcW w:w="7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58" w:rsidRPr="00437558" w:rsidRDefault="00437558" w:rsidP="004375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58" w:rsidRPr="00437558" w:rsidRDefault="00437558" w:rsidP="004375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22"/>
        </w:trPr>
        <w:tc>
          <w:tcPr>
            <w:tcW w:w="1670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по работе с обращениями граждан в администрации Тайшетского района за III квартал 2022 года</w:t>
            </w:r>
          </w:p>
        </w:tc>
      </w:tr>
      <w:tr w:rsidR="00437558" w:rsidRPr="00437558" w:rsidTr="00437558">
        <w:trPr>
          <w:trHeight w:val="322"/>
        </w:trPr>
        <w:tc>
          <w:tcPr>
            <w:tcW w:w="1670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7558" w:rsidRPr="00437558" w:rsidTr="00437558">
        <w:trPr>
          <w:trHeight w:val="315"/>
        </w:trPr>
        <w:tc>
          <w:tcPr>
            <w:tcW w:w="1286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III квартал 2022 года поступило в администрацию района 70</w:t>
            </w: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обращений, в том числе письменных -</w:t>
            </w: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49</w:t>
            </w:r>
            <w:r w:rsidRPr="0043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составило 70 % от общего числа обратившихся; устных - </w:t>
            </w: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43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обращений (30%).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645"/>
        </w:trPr>
        <w:tc>
          <w:tcPr>
            <w:tcW w:w="1286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группы обращений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соотношения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4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  <w:r w:rsidRPr="00437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(разное)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жилья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жилья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теплу и воде и электричеству, ТКО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отлов бродячих животных (собак)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3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Социально-правовая сфера (разное)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7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матер. помощь, компенсационные </w:t>
            </w:r>
            <w:proofErr w:type="spellStart"/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</w:t>
            </w:r>
            <w:proofErr w:type="spellEnd"/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поступления в образовательные </w:t>
            </w:r>
            <w:proofErr w:type="spellStart"/>
            <w:proofErr w:type="gramStart"/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орг-ии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 и субсидии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по труду </w:t>
            </w:r>
            <w:r w:rsidRPr="0043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(з/п, сокр., </w:t>
            </w:r>
            <w:proofErr w:type="spellStart"/>
            <w:r w:rsidRPr="0043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трудоустр</w:t>
            </w:r>
            <w:proofErr w:type="spellEnd"/>
            <w:r w:rsidRPr="0043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здравоохранения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транспорта и связи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и предпринимательство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Деят-ть</w:t>
            </w:r>
            <w:proofErr w:type="spellEnd"/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исполнит.-</w:t>
            </w:r>
            <w:proofErr w:type="spellStart"/>
            <w:proofErr w:type="gramEnd"/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распоряд</w:t>
            </w:r>
            <w:proofErr w:type="spellEnd"/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органов МС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и защита лесов от вырубок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6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архитектуры и строительства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объектов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дорог и мостов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из ветхого и аварийного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вопросы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Посредством ПОС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"Инцидент-Менеджмент"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с выездом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коллегиально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Опубликовано в СМИ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Размещено на сайте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обращениям: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2022/2021г.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Даны ответы разъяснительного характера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Факты не подтвердились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5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 октября 2022г. - 17 </w:t>
            </w:r>
            <w:bookmarkStart w:id="0" w:name="_GoBack"/>
            <w:bookmarkEnd w:id="0"/>
            <w:r w:rsidRPr="0043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письменных и 2 устных обращений в стадии решения вопросов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Ведущий специалист по работе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58" w:rsidRPr="00437558" w:rsidTr="0043755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 обращениями граждан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3755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Е.П. Щербенева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58" w:rsidRPr="00437558" w:rsidRDefault="00437558" w:rsidP="0043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0159" w:rsidRDefault="00AA0159"/>
    <w:sectPr w:rsidR="00AA0159" w:rsidSect="00437558">
      <w:pgSz w:w="16838" w:h="11906" w:orient="landscape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59"/>
    <w:rsid w:val="00437558"/>
    <w:rsid w:val="00AA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178F1-DD5A-408C-9585-73A958B8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 Е.П.</dc:creator>
  <cp:keywords/>
  <dc:description/>
  <cp:lastModifiedBy>Щербенева Е.П.</cp:lastModifiedBy>
  <cp:revision>3</cp:revision>
  <dcterms:created xsi:type="dcterms:W3CDTF">2022-10-03T00:23:00Z</dcterms:created>
  <dcterms:modified xsi:type="dcterms:W3CDTF">2022-10-03T00:31:00Z</dcterms:modified>
</cp:coreProperties>
</file>